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0B" w:rsidRDefault="002A4D0B" w:rsidP="002A4D0B">
      <w:pPr>
        <w:pStyle w:val="docdata"/>
        <w:tabs>
          <w:tab w:val="left" w:pos="851"/>
        </w:tabs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ПОЯСНИТЕЛЬНАЯ ЗАПИСКА </w:t>
      </w:r>
    </w:p>
    <w:p w:rsidR="00414503" w:rsidRDefault="002A4D0B" w:rsidP="0041450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 проекту приказа </w:t>
      </w:r>
      <w:r w:rsidR="00712E3F">
        <w:rPr>
          <w:b/>
          <w:bCs/>
          <w:color w:val="000000"/>
          <w:sz w:val="28"/>
          <w:szCs w:val="28"/>
        </w:rPr>
        <w:t>министерства</w:t>
      </w:r>
      <w:r>
        <w:rPr>
          <w:b/>
          <w:bCs/>
          <w:color w:val="000000"/>
          <w:sz w:val="28"/>
          <w:szCs w:val="28"/>
        </w:rPr>
        <w:t xml:space="preserve"> труда и социальной поддержки населения Ярославской области «</w:t>
      </w:r>
      <w:r w:rsidR="00712E3F">
        <w:rPr>
          <w:b/>
          <w:bCs/>
          <w:color w:val="000000"/>
          <w:sz w:val="28"/>
          <w:szCs w:val="28"/>
        </w:rPr>
        <w:t xml:space="preserve">Об утверждении </w:t>
      </w:r>
      <w:r w:rsidR="009A6D43">
        <w:rPr>
          <w:b/>
          <w:bCs/>
          <w:color w:val="000000"/>
          <w:sz w:val="28"/>
          <w:szCs w:val="28"/>
        </w:rPr>
        <w:t xml:space="preserve">Административного регламента предоставления </w:t>
      </w:r>
      <w:r w:rsidR="00712E3F">
        <w:rPr>
          <w:b/>
          <w:bCs/>
          <w:color w:val="000000"/>
          <w:sz w:val="28"/>
          <w:szCs w:val="28"/>
        </w:rPr>
        <w:t xml:space="preserve"> </w:t>
      </w:r>
      <w:r w:rsidR="009A6D43">
        <w:rPr>
          <w:b/>
          <w:bCs/>
          <w:color w:val="000000"/>
          <w:sz w:val="28"/>
          <w:szCs w:val="28"/>
        </w:rPr>
        <w:t xml:space="preserve">государственной услуги по </w:t>
      </w:r>
      <w:r w:rsidR="00712E3F">
        <w:rPr>
          <w:b/>
          <w:bCs/>
          <w:color w:val="000000"/>
          <w:sz w:val="28"/>
          <w:szCs w:val="28"/>
        </w:rPr>
        <w:t>назначени</w:t>
      </w:r>
      <w:r w:rsidR="009A6D43">
        <w:rPr>
          <w:b/>
          <w:bCs/>
          <w:color w:val="000000"/>
          <w:sz w:val="28"/>
          <w:szCs w:val="28"/>
        </w:rPr>
        <w:t>ю</w:t>
      </w:r>
      <w:r w:rsidR="00712E3F">
        <w:rPr>
          <w:b/>
          <w:bCs/>
          <w:color w:val="000000"/>
          <w:sz w:val="28"/>
          <w:szCs w:val="28"/>
        </w:rPr>
        <w:t xml:space="preserve"> социальной помощи на основании социального контракта</w:t>
      </w:r>
      <w:r>
        <w:rPr>
          <w:b/>
          <w:bCs/>
          <w:color w:val="000000"/>
          <w:sz w:val="28"/>
          <w:szCs w:val="28"/>
        </w:rPr>
        <w:t>»</w:t>
      </w:r>
    </w:p>
    <w:p w:rsidR="00414503" w:rsidRDefault="00414503" w:rsidP="0041450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A4D0B" w:rsidRDefault="002A4D0B" w:rsidP="00414503">
      <w:pPr>
        <w:pStyle w:val="a3"/>
        <w:spacing w:before="0" w:beforeAutospacing="0" w:after="0" w:afterAutospacing="0"/>
        <w:jc w:val="center"/>
      </w:pPr>
      <w:r>
        <w:t> </w:t>
      </w:r>
    </w:p>
    <w:p w:rsidR="002A4D0B" w:rsidRDefault="002A4D0B" w:rsidP="0046052C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1. Общая характеристика проекта.</w:t>
      </w:r>
    </w:p>
    <w:p w:rsidR="00712E3F" w:rsidRDefault="0046052C" w:rsidP="00722A75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Проект приказа подготовлен </w:t>
      </w:r>
      <w:r w:rsidR="002A4D0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целях </w:t>
      </w:r>
      <w:r w:rsidR="007046C9">
        <w:rPr>
          <w:color w:val="000000"/>
          <w:sz w:val="28"/>
          <w:szCs w:val="28"/>
        </w:rPr>
        <w:t>утверждения</w:t>
      </w:r>
      <w:r>
        <w:rPr>
          <w:color w:val="000000"/>
          <w:sz w:val="28"/>
          <w:szCs w:val="28"/>
        </w:rPr>
        <w:t xml:space="preserve"> </w:t>
      </w:r>
      <w:r w:rsidR="00207953" w:rsidRPr="00207953">
        <w:rPr>
          <w:color w:val="000000"/>
          <w:sz w:val="28"/>
          <w:szCs w:val="28"/>
        </w:rPr>
        <w:t>Административного регламента предоставления  государственной услуги</w:t>
      </w:r>
      <w:r>
        <w:rPr>
          <w:color w:val="000000"/>
          <w:sz w:val="28"/>
          <w:szCs w:val="28"/>
        </w:rPr>
        <w:t xml:space="preserve"> </w:t>
      </w:r>
      <w:r w:rsidR="00207953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назначени</w:t>
      </w:r>
      <w:r w:rsidR="00207953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социальной помощи</w:t>
      </w:r>
      <w:r w:rsidR="00D55F51">
        <w:rPr>
          <w:color w:val="000000"/>
          <w:sz w:val="28"/>
          <w:szCs w:val="28"/>
        </w:rPr>
        <w:t xml:space="preserve"> на основании социального контракта </w:t>
      </w:r>
      <w:r>
        <w:rPr>
          <w:color w:val="000000"/>
          <w:sz w:val="28"/>
          <w:szCs w:val="28"/>
        </w:rPr>
        <w:t xml:space="preserve"> в соответстви</w:t>
      </w:r>
      <w:r w:rsidR="00F62A9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 с</w:t>
      </w:r>
      <w:r w:rsidR="007046C9">
        <w:rPr>
          <w:color w:val="000000"/>
          <w:sz w:val="28"/>
          <w:szCs w:val="28"/>
        </w:rPr>
        <w:t xml:space="preserve"> Федеральным законом от </w:t>
      </w:r>
      <w:r w:rsidR="00207953">
        <w:rPr>
          <w:color w:val="000000"/>
          <w:sz w:val="28"/>
          <w:szCs w:val="28"/>
        </w:rPr>
        <w:t>17.07.1999</w:t>
      </w:r>
      <w:r w:rsidR="00D55F51">
        <w:rPr>
          <w:color w:val="000000"/>
          <w:sz w:val="28"/>
          <w:szCs w:val="28"/>
        </w:rPr>
        <w:t xml:space="preserve"> </w:t>
      </w:r>
      <w:r w:rsidR="0043781C">
        <w:rPr>
          <w:color w:val="000000"/>
          <w:sz w:val="28"/>
          <w:szCs w:val="28"/>
        </w:rPr>
        <w:t>№ 178-ФЗ «О государственной социальной помощи»</w:t>
      </w:r>
      <w:r w:rsidR="008D703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 постановлени</w:t>
      </w:r>
      <w:r w:rsidR="00D55F51">
        <w:rPr>
          <w:color w:val="000000"/>
          <w:sz w:val="28"/>
          <w:szCs w:val="28"/>
        </w:rPr>
        <w:t>ем Правительства Российской Федерации</w:t>
      </w:r>
      <w:r>
        <w:rPr>
          <w:color w:val="000000"/>
          <w:sz w:val="28"/>
          <w:szCs w:val="28"/>
        </w:rPr>
        <w:t xml:space="preserve"> от </w:t>
      </w:r>
      <w:r w:rsidR="00712E3F">
        <w:rPr>
          <w:color w:val="000000"/>
          <w:sz w:val="28"/>
          <w:szCs w:val="28"/>
        </w:rPr>
        <w:t>16.11.2023</w:t>
      </w:r>
      <w:r w:rsidR="00B05FAE">
        <w:rPr>
          <w:color w:val="000000"/>
          <w:sz w:val="28"/>
          <w:szCs w:val="28"/>
        </w:rPr>
        <w:t xml:space="preserve"> № 1931</w:t>
      </w:r>
      <w:r w:rsidR="00712E3F">
        <w:rPr>
          <w:color w:val="000000"/>
          <w:sz w:val="28"/>
          <w:szCs w:val="28"/>
        </w:rPr>
        <w:t xml:space="preserve"> «Об оказании субъектами Российской Федерации на условиях </w:t>
      </w:r>
      <w:proofErr w:type="spellStart"/>
      <w:r w:rsidR="00712E3F">
        <w:rPr>
          <w:color w:val="000000"/>
          <w:sz w:val="28"/>
          <w:szCs w:val="28"/>
        </w:rPr>
        <w:t>софинансирования</w:t>
      </w:r>
      <w:proofErr w:type="spellEnd"/>
      <w:r w:rsidR="00712E3F">
        <w:rPr>
          <w:color w:val="000000"/>
          <w:sz w:val="28"/>
          <w:szCs w:val="28"/>
        </w:rPr>
        <w:t xml:space="preserve"> из федерального бюджета государственной социальной помощи на основании социального контракта в части, не определенной</w:t>
      </w:r>
      <w:proofErr w:type="gramEnd"/>
      <w:r w:rsidR="00712E3F">
        <w:rPr>
          <w:color w:val="000000"/>
          <w:sz w:val="28"/>
          <w:szCs w:val="28"/>
        </w:rPr>
        <w:t xml:space="preserve"> </w:t>
      </w:r>
      <w:proofErr w:type="gramStart"/>
      <w:r w:rsidR="00712E3F">
        <w:rPr>
          <w:color w:val="000000"/>
          <w:sz w:val="28"/>
          <w:szCs w:val="28"/>
        </w:rPr>
        <w:t>Федеральным законом «О государственной социальной помощи»</w:t>
      </w:r>
      <w:r w:rsidR="00E625DB">
        <w:rPr>
          <w:color w:val="000000"/>
          <w:sz w:val="28"/>
          <w:szCs w:val="28"/>
        </w:rPr>
        <w:t>,</w:t>
      </w:r>
      <w:r w:rsidR="0043781C">
        <w:rPr>
          <w:color w:val="000000"/>
          <w:sz w:val="28"/>
          <w:szCs w:val="28"/>
        </w:rPr>
        <w:t xml:space="preserve"> </w:t>
      </w:r>
      <w:r w:rsidR="00F62A9E">
        <w:rPr>
          <w:color w:val="000000"/>
          <w:sz w:val="28"/>
          <w:szCs w:val="28"/>
        </w:rPr>
        <w:t>З</w:t>
      </w:r>
      <w:r w:rsidR="0043781C">
        <w:rPr>
          <w:color w:val="000000"/>
          <w:sz w:val="28"/>
          <w:szCs w:val="28"/>
        </w:rPr>
        <w:t>аконом Ярославской области от</w:t>
      </w:r>
      <w:r w:rsidR="007B2F7F">
        <w:rPr>
          <w:color w:val="000000"/>
          <w:sz w:val="28"/>
          <w:szCs w:val="28"/>
        </w:rPr>
        <w:t xml:space="preserve"> 19.12.2008 № 65-з «Социальный кодекс Ярославской области»</w:t>
      </w:r>
      <w:r w:rsidR="00D55F51">
        <w:rPr>
          <w:color w:val="000000"/>
          <w:sz w:val="28"/>
          <w:szCs w:val="28"/>
        </w:rPr>
        <w:t>, приказом министерства труда и социальной поддержки населения Ярославской области от 05.04.2024 № 32-24 «Об утверждении Порядка назначения социальной помощи на основании социального контракта и о внесении изменений в приказ департамента труда и социальной поддержки населения Ярославской области от 30.01.2009</w:t>
      </w:r>
      <w:r w:rsidR="00B62C58">
        <w:rPr>
          <w:color w:val="000000"/>
          <w:sz w:val="28"/>
          <w:szCs w:val="28"/>
        </w:rPr>
        <w:t xml:space="preserve"> № 2</w:t>
      </w:r>
      <w:r w:rsidR="00D55F51">
        <w:rPr>
          <w:color w:val="000000"/>
          <w:sz w:val="28"/>
          <w:szCs w:val="28"/>
        </w:rPr>
        <w:t>»</w:t>
      </w:r>
      <w:r w:rsidR="00FC54F1">
        <w:rPr>
          <w:color w:val="000000"/>
          <w:sz w:val="28"/>
          <w:szCs w:val="28"/>
        </w:rPr>
        <w:t>.</w:t>
      </w:r>
      <w:proofErr w:type="gramEnd"/>
    </w:p>
    <w:p w:rsidR="002A4D0B" w:rsidRPr="00035BEA" w:rsidRDefault="00F850FD" w:rsidP="00F850FD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  </w:t>
      </w:r>
      <w:r w:rsidR="002A4D0B">
        <w:rPr>
          <w:b/>
          <w:bCs/>
          <w:color w:val="000000"/>
          <w:sz w:val="28"/>
          <w:szCs w:val="28"/>
        </w:rPr>
        <w:t>2. Основания для издания акта.</w:t>
      </w:r>
    </w:p>
    <w:p w:rsidR="00673E6A" w:rsidRDefault="009A3CB5" w:rsidP="00673E6A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gramStart"/>
      <w:r w:rsidR="00673E6A">
        <w:rPr>
          <w:color w:val="000000"/>
          <w:sz w:val="28"/>
          <w:szCs w:val="28"/>
        </w:rPr>
        <w:t>Проект приказа  разработан в соответстви</w:t>
      </w:r>
      <w:r w:rsidR="00F62A9E">
        <w:rPr>
          <w:color w:val="000000"/>
          <w:sz w:val="28"/>
          <w:szCs w:val="28"/>
        </w:rPr>
        <w:t>и</w:t>
      </w:r>
      <w:r w:rsidR="00673E6A">
        <w:rPr>
          <w:color w:val="000000"/>
          <w:sz w:val="28"/>
          <w:szCs w:val="28"/>
        </w:rPr>
        <w:t> с Федеральным законом от 17.07.1999 № 178-ФЗ «О государственной социальной помощи»,  постановлени</w:t>
      </w:r>
      <w:r w:rsidR="00BB3A6C">
        <w:rPr>
          <w:color w:val="000000"/>
          <w:sz w:val="28"/>
          <w:szCs w:val="28"/>
        </w:rPr>
        <w:t>ем</w:t>
      </w:r>
      <w:r w:rsidR="00673E6A">
        <w:rPr>
          <w:color w:val="000000"/>
          <w:sz w:val="28"/>
          <w:szCs w:val="28"/>
        </w:rPr>
        <w:t xml:space="preserve"> Правительства Российской Федерации от 16.11.2023 № 1931 «Об оказании субъектами Российской Федерации на условиях </w:t>
      </w:r>
      <w:proofErr w:type="spellStart"/>
      <w:r w:rsidR="00673E6A">
        <w:rPr>
          <w:color w:val="000000"/>
          <w:sz w:val="28"/>
          <w:szCs w:val="28"/>
        </w:rPr>
        <w:t>софинансирования</w:t>
      </w:r>
      <w:proofErr w:type="spellEnd"/>
      <w:r w:rsidR="00673E6A">
        <w:rPr>
          <w:color w:val="000000"/>
          <w:sz w:val="28"/>
          <w:szCs w:val="28"/>
        </w:rPr>
        <w:t xml:space="preserve"> из федерального бюджета государственной социальной помощи на основании социального контракта в части, не определенной Федеральным законом «О госу</w:t>
      </w:r>
      <w:r w:rsidR="00E625DB">
        <w:rPr>
          <w:color w:val="000000"/>
          <w:sz w:val="28"/>
          <w:szCs w:val="28"/>
        </w:rPr>
        <w:t>дарственной социальной помощи»,</w:t>
      </w:r>
      <w:r w:rsidR="00F62A9E">
        <w:rPr>
          <w:color w:val="000000"/>
          <w:sz w:val="28"/>
          <w:szCs w:val="28"/>
        </w:rPr>
        <w:t xml:space="preserve"> З</w:t>
      </w:r>
      <w:r w:rsidR="00673E6A">
        <w:rPr>
          <w:color w:val="000000"/>
          <w:sz w:val="28"/>
          <w:szCs w:val="28"/>
        </w:rPr>
        <w:t>аконом Ярославской области от 19.12.2008 № 65-з «Социальный кодекс Ярославской области</w:t>
      </w:r>
      <w:proofErr w:type="gramEnd"/>
      <w:r w:rsidR="00673E6A">
        <w:rPr>
          <w:color w:val="000000"/>
          <w:sz w:val="28"/>
          <w:szCs w:val="28"/>
        </w:rPr>
        <w:t>»</w:t>
      </w:r>
      <w:r w:rsidR="00BB3A6C">
        <w:rPr>
          <w:color w:val="000000"/>
          <w:sz w:val="28"/>
          <w:szCs w:val="28"/>
        </w:rPr>
        <w:t>,</w:t>
      </w:r>
      <w:r w:rsidR="00BB3A6C" w:rsidRPr="00BB3A6C">
        <w:rPr>
          <w:color w:val="000000"/>
          <w:sz w:val="28"/>
          <w:szCs w:val="28"/>
        </w:rPr>
        <w:t xml:space="preserve"> </w:t>
      </w:r>
      <w:r w:rsidR="00BB3A6C">
        <w:rPr>
          <w:color w:val="000000"/>
          <w:sz w:val="28"/>
          <w:szCs w:val="28"/>
        </w:rPr>
        <w:t>приказом министерства труда и социальной поддержки населения Ярославской области от 05.04.2024 № 32-24 «Об утверждении Порядка назначения социальной помощи на основании социального контракта и о внесении изменений в приказ департамента труда и социальной поддержки населения Ярославской области от 30.01.2009</w:t>
      </w:r>
      <w:r w:rsidR="00B62C58">
        <w:rPr>
          <w:color w:val="000000"/>
          <w:sz w:val="28"/>
          <w:szCs w:val="28"/>
        </w:rPr>
        <w:t xml:space="preserve"> № 2</w:t>
      </w:r>
      <w:r w:rsidR="00BB3A6C">
        <w:rPr>
          <w:color w:val="000000"/>
          <w:sz w:val="28"/>
          <w:szCs w:val="28"/>
        </w:rPr>
        <w:t>».</w:t>
      </w:r>
    </w:p>
    <w:p w:rsidR="002A4D0B" w:rsidRDefault="002A4D0B" w:rsidP="00F850FD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3. Возможные последствия принятия правового акта.</w:t>
      </w:r>
    </w:p>
    <w:p w:rsidR="002A4D0B" w:rsidRDefault="002A4D0B" w:rsidP="00F850FD">
      <w:pPr>
        <w:pStyle w:val="a3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Принятие проекта приказа </w:t>
      </w:r>
      <w:r w:rsidR="00323C6F">
        <w:rPr>
          <w:color w:val="000000"/>
          <w:sz w:val="28"/>
          <w:szCs w:val="28"/>
        </w:rPr>
        <w:t>позволит утвердить</w:t>
      </w:r>
      <w:r>
        <w:rPr>
          <w:color w:val="000000"/>
          <w:sz w:val="28"/>
          <w:szCs w:val="28"/>
        </w:rPr>
        <w:t xml:space="preserve"> </w:t>
      </w:r>
      <w:r w:rsidR="00CF244D" w:rsidRPr="00207953">
        <w:rPr>
          <w:color w:val="000000"/>
          <w:sz w:val="28"/>
          <w:szCs w:val="28"/>
        </w:rPr>
        <w:t>Административн</w:t>
      </w:r>
      <w:r w:rsidR="00323C6F">
        <w:rPr>
          <w:color w:val="000000"/>
          <w:sz w:val="28"/>
          <w:szCs w:val="28"/>
        </w:rPr>
        <w:t>ый</w:t>
      </w:r>
      <w:r w:rsidR="00CF244D" w:rsidRPr="00207953">
        <w:rPr>
          <w:color w:val="000000"/>
          <w:sz w:val="28"/>
          <w:szCs w:val="28"/>
        </w:rPr>
        <w:t xml:space="preserve"> регламент</w:t>
      </w:r>
      <w:r w:rsidR="00323C6F">
        <w:rPr>
          <w:color w:val="000000"/>
          <w:sz w:val="28"/>
          <w:szCs w:val="28"/>
        </w:rPr>
        <w:t xml:space="preserve"> по назначению социальной помощи на основании социального контракта</w:t>
      </w:r>
      <w:r>
        <w:rPr>
          <w:color w:val="000000"/>
          <w:sz w:val="28"/>
          <w:szCs w:val="28"/>
        </w:rPr>
        <w:t>.</w:t>
      </w:r>
    </w:p>
    <w:p w:rsidR="007A1E11" w:rsidRDefault="007A1E11" w:rsidP="0046052C">
      <w:pPr>
        <w:pStyle w:val="a3"/>
        <w:tabs>
          <w:tab w:val="left" w:pos="851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</w:t>
      </w:r>
      <w:r w:rsidR="002A4D0B">
        <w:rPr>
          <w:b/>
          <w:bCs/>
          <w:color w:val="000000"/>
          <w:sz w:val="28"/>
          <w:szCs w:val="28"/>
        </w:rPr>
        <w:t>4. Оценка соответствия проекта правового акта федеральному и региональному законодательству. </w:t>
      </w:r>
    </w:p>
    <w:p w:rsidR="000E3075" w:rsidRDefault="007A1E11" w:rsidP="0046052C">
      <w:pPr>
        <w:pStyle w:val="a3"/>
        <w:tabs>
          <w:tab w:val="left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2A4D0B" w:rsidRPr="000E3075">
        <w:rPr>
          <w:color w:val="000000"/>
          <w:sz w:val="28"/>
          <w:szCs w:val="28"/>
        </w:rPr>
        <w:t xml:space="preserve">Проект приказа соответствует </w:t>
      </w:r>
      <w:r w:rsidR="00F850FD">
        <w:rPr>
          <w:color w:val="000000"/>
          <w:sz w:val="28"/>
          <w:szCs w:val="28"/>
        </w:rPr>
        <w:t>федеральному и региональному законодательству.</w:t>
      </w:r>
    </w:p>
    <w:p w:rsidR="002A4D0B" w:rsidRDefault="00632D63" w:rsidP="0046052C">
      <w:pPr>
        <w:pStyle w:val="a3"/>
        <w:tabs>
          <w:tab w:val="left" w:pos="709"/>
          <w:tab w:val="left" w:pos="851"/>
        </w:tabs>
        <w:spacing w:before="0" w:beforeAutospacing="0" w:after="0" w:afterAutospacing="0" w:line="273" w:lineRule="auto"/>
        <w:jc w:val="both"/>
      </w:pPr>
      <w:r>
        <w:rPr>
          <w:b/>
          <w:bCs/>
          <w:color w:val="000000"/>
          <w:sz w:val="28"/>
          <w:szCs w:val="28"/>
        </w:rPr>
        <w:lastRenderedPageBreak/>
        <w:t xml:space="preserve">        </w:t>
      </w:r>
      <w:r w:rsidR="002A4D0B" w:rsidRPr="000E3075">
        <w:rPr>
          <w:b/>
          <w:bCs/>
          <w:color w:val="000000"/>
          <w:sz w:val="28"/>
          <w:szCs w:val="28"/>
        </w:rPr>
        <w:t>5. Финансово-экономическое обоснование проекта правового акта.</w:t>
      </w:r>
    </w:p>
    <w:p w:rsidR="00B73F1D" w:rsidRPr="00070428" w:rsidRDefault="00CB0359" w:rsidP="00CB0359">
      <w:pPr>
        <w:pStyle w:val="a3"/>
        <w:tabs>
          <w:tab w:val="left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9B491E">
        <w:rPr>
          <w:color w:val="000000"/>
          <w:sz w:val="28"/>
          <w:szCs w:val="28"/>
        </w:rPr>
        <w:t>Расходы будут осуществляться за счет средств, предусмотренных на оказание социальной помощи</w:t>
      </w:r>
      <w:r w:rsidR="006D1448">
        <w:rPr>
          <w:color w:val="000000"/>
          <w:sz w:val="28"/>
          <w:szCs w:val="28"/>
        </w:rPr>
        <w:t xml:space="preserve"> на основании социального контракта,</w:t>
      </w:r>
      <w:bookmarkStart w:id="0" w:name="_GoBack"/>
      <w:bookmarkEnd w:id="0"/>
      <w:r w:rsidR="006D1448">
        <w:rPr>
          <w:color w:val="000000"/>
          <w:sz w:val="28"/>
          <w:szCs w:val="28"/>
        </w:rPr>
        <w:t xml:space="preserve"> на условиях </w:t>
      </w:r>
      <w:proofErr w:type="spellStart"/>
      <w:r w:rsidR="006D1448">
        <w:rPr>
          <w:color w:val="000000"/>
          <w:sz w:val="28"/>
          <w:szCs w:val="28"/>
        </w:rPr>
        <w:t>софинансирования</w:t>
      </w:r>
      <w:proofErr w:type="spellEnd"/>
      <w:r w:rsidR="006D1448">
        <w:rPr>
          <w:color w:val="000000"/>
          <w:sz w:val="28"/>
          <w:szCs w:val="28"/>
        </w:rPr>
        <w:t xml:space="preserve"> из федерального бюджета</w:t>
      </w:r>
      <w:r w:rsidR="009B491E">
        <w:rPr>
          <w:color w:val="000000"/>
          <w:sz w:val="28"/>
          <w:szCs w:val="28"/>
        </w:rPr>
        <w:t>.</w:t>
      </w:r>
    </w:p>
    <w:p w:rsidR="002A4D0B" w:rsidRDefault="002A4D0B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6. Информация о проведении оценки регулирующего воздействия и ее результатах.</w:t>
      </w:r>
    </w:p>
    <w:p w:rsidR="002A4D0B" w:rsidRDefault="009B491E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</w:t>
      </w:r>
      <w:r w:rsidR="002A4D0B">
        <w:rPr>
          <w:color w:val="000000"/>
          <w:sz w:val="28"/>
          <w:szCs w:val="28"/>
        </w:rPr>
        <w:t>роект приказа размещен с</w:t>
      </w:r>
      <w:r>
        <w:rPr>
          <w:color w:val="000000"/>
          <w:sz w:val="28"/>
          <w:szCs w:val="28"/>
        </w:rPr>
        <w:t xml:space="preserve"> </w:t>
      </w:r>
      <w:r w:rsidR="00AB7829">
        <w:rPr>
          <w:color w:val="000000"/>
          <w:sz w:val="28"/>
          <w:szCs w:val="28"/>
        </w:rPr>
        <w:t>27</w:t>
      </w:r>
      <w:r w:rsidR="00B05FAE">
        <w:rPr>
          <w:color w:val="000000"/>
          <w:sz w:val="28"/>
          <w:szCs w:val="28"/>
        </w:rPr>
        <w:t>.</w:t>
      </w:r>
      <w:r w:rsidR="009C7467">
        <w:rPr>
          <w:color w:val="000000"/>
          <w:sz w:val="28"/>
          <w:szCs w:val="28"/>
        </w:rPr>
        <w:t>04</w:t>
      </w:r>
      <w:r w:rsidR="00B05FAE">
        <w:rPr>
          <w:color w:val="000000"/>
          <w:sz w:val="28"/>
          <w:szCs w:val="28"/>
        </w:rPr>
        <w:t>.</w:t>
      </w:r>
      <w:r w:rsidR="002A4D0B" w:rsidRPr="009B491E">
        <w:rPr>
          <w:color w:val="000000"/>
          <w:sz w:val="28"/>
          <w:szCs w:val="28"/>
        </w:rPr>
        <w:t>202</w:t>
      </w:r>
      <w:r w:rsidR="009C7467">
        <w:rPr>
          <w:color w:val="000000"/>
          <w:sz w:val="28"/>
          <w:szCs w:val="28"/>
        </w:rPr>
        <w:t>4</w:t>
      </w:r>
      <w:r w:rsidR="002A4D0B">
        <w:rPr>
          <w:color w:val="000000"/>
          <w:sz w:val="28"/>
          <w:szCs w:val="28"/>
        </w:rPr>
        <w:t xml:space="preserve"> на странице </w:t>
      </w:r>
      <w:r w:rsidR="00CB0359">
        <w:rPr>
          <w:color w:val="000000"/>
          <w:sz w:val="28"/>
          <w:szCs w:val="28"/>
        </w:rPr>
        <w:t>министерства</w:t>
      </w:r>
      <w:r w:rsidR="002A4D0B">
        <w:rPr>
          <w:color w:val="000000"/>
          <w:sz w:val="28"/>
          <w:szCs w:val="28"/>
        </w:rPr>
        <w:t xml:space="preserve"> труда и социальной поддержки населения Ярославской области в разделе «Проекты нормативно-правовых документов», а также в разделе «Проекты нормативных правовых актов» портала органов государственной власти Ярославской области для ознакомления заинтересованных лиц и проведения независимой экспертизы сроком на</w:t>
      </w:r>
      <w:r w:rsidR="00B05FAE">
        <w:rPr>
          <w:color w:val="000000"/>
          <w:sz w:val="28"/>
          <w:szCs w:val="28"/>
        </w:rPr>
        <w:t xml:space="preserve"> 7</w:t>
      </w:r>
      <w:r w:rsidR="002A4D0B">
        <w:rPr>
          <w:color w:val="000000"/>
          <w:sz w:val="28"/>
          <w:szCs w:val="28"/>
        </w:rPr>
        <w:t xml:space="preserve"> дней. Замечания на проект приказа в </w:t>
      </w:r>
      <w:r w:rsidR="00D821A2">
        <w:rPr>
          <w:color w:val="000000"/>
          <w:sz w:val="28"/>
          <w:szCs w:val="28"/>
        </w:rPr>
        <w:t>министерство</w:t>
      </w:r>
      <w:r w:rsidR="002A4D0B">
        <w:rPr>
          <w:color w:val="000000"/>
          <w:sz w:val="28"/>
          <w:szCs w:val="28"/>
        </w:rPr>
        <w:t xml:space="preserve"> не поступали.</w:t>
      </w:r>
    </w:p>
    <w:p w:rsidR="002A4D0B" w:rsidRDefault="002A4D0B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Проведение оценки регулирующего воздействия не требуется.</w:t>
      </w:r>
    </w:p>
    <w:p w:rsidR="002A4D0B" w:rsidRDefault="002A4D0B" w:rsidP="0046052C">
      <w:pPr>
        <w:pStyle w:val="a3"/>
        <w:tabs>
          <w:tab w:val="left" w:pos="851"/>
        </w:tabs>
        <w:spacing w:before="0" w:beforeAutospacing="0" w:after="0" w:afterAutospacing="0" w:line="273" w:lineRule="auto"/>
        <w:jc w:val="both"/>
      </w:pPr>
      <w:r>
        <w:t> </w:t>
      </w:r>
    </w:p>
    <w:p w:rsidR="002A4D0B" w:rsidRDefault="002A4D0B" w:rsidP="00CB0359">
      <w:pPr>
        <w:pStyle w:val="a3"/>
        <w:spacing w:before="0" w:beforeAutospacing="0" w:after="0" w:afterAutospacing="0"/>
        <w:jc w:val="both"/>
      </w:pPr>
      <w:r>
        <w:t> </w:t>
      </w:r>
    </w:p>
    <w:p w:rsidR="002A4D0B" w:rsidRDefault="002A4D0B" w:rsidP="002A4D0B">
      <w:pPr>
        <w:pStyle w:val="a3"/>
        <w:widowControl w:val="0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4F0E4A" w:rsidRPr="00CB0359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CB0359">
        <w:rPr>
          <w:sz w:val="28"/>
          <w:szCs w:val="28"/>
        </w:rPr>
        <w:t xml:space="preserve">Министр труда и </w:t>
      </w:r>
      <w:proofErr w:type="gramStart"/>
      <w:r w:rsidRPr="00CB0359">
        <w:rPr>
          <w:sz w:val="28"/>
          <w:szCs w:val="28"/>
        </w:rPr>
        <w:t>социальной</w:t>
      </w:r>
      <w:proofErr w:type="gramEnd"/>
    </w:p>
    <w:p w:rsidR="00CB0359" w:rsidRPr="00CB0359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CB0359">
        <w:rPr>
          <w:sz w:val="28"/>
          <w:szCs w:val="28"/>
        </w:rPr>
        <w:t>поддержки населения</w:t>
      </w:r>
    </w:p>
    <w:p w:rsidR="00CB0359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CB0359">
        <w:rPr>
          <w:sz w:val="28"/>
          <w:szCs w:val="28"/>
        </w:rPr>
        <w:t>Ярославской области</w:t>
      </w:r>
      <w:r>
        <w:rPr>
          <w:sz w:val="28"/>
          <w:szCs w:val="28"/>
        </w:rPr>
        <w:t xml:space="preserve">                                                                   Н.Л. Биочино</w:t>
      </w:r>
    </w:p>
    <w:p w:rsidR="00CB0359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:rsidR="00CB0359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:rsidR="00D8312E" w:rsidRPr="00B53B48" w:rsidRDefault="00D8312E" w:rsidP="00D8312E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B53B48">
        <w:rPr>
          <w:color w:val="000000"/>
          <w:sz w:val="27"/>
          <w:szCs w:val="27"/>
        </w:rPr>
        <w:t xml:space="preserve">Консультант-юрист отдела </w:t>
      </w:r>
      <w:proofErr w:type="gramStart"/>
      <w:r w:rsidRPr="00B53B48">
        <w:rPr>
          <w:color w:val="000000"/>
          <w:sz w:val="27"/>
          <w:szCs w:val="27"/>
        </w:rPr>
        <w:t>по</w:t>
      </w:r>
      <w:proofErr w:type="gramEnd"/>
    </w:p>
    <w:p w:rsidR="00D8312E" w:rsidRPr="00B53B48" w:rsidRDefault="00D8312E" w:rsidP="00D8312E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B53B48">
        <w:rPr>
          <w:color w:val="000000"/>
          <w:sz w:val="27"/>
          <w:szCs w:val="27"/>
        </w:rPr>
        <w:t xml:space="preserve">юридическим и кадровым вопросам, </w:t>
      </w:r>
    </w:p>
    <w:p w:rsidR="00D8312E" w:rsidRPr="00B53B48" w:rsidRDefault="00D8312E" w:rsidP="00D8312E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B53B48">
        <w:rPr>
          <w:color w:val="000000"/>
          <w:sz w:val="27"/>
          <w:szCs w:val="27"/>
        </w:rPr>
        <w:t>социально-трудовым отношениям</w:t>
      </w:r>
    </w:p>
    <w:p w:rsidR="00D8312E" w:rsidRDefault="00D8312E" w:rsidP="00D8312E">
      <w:pPr>
        <w:pStyle w:val="a3"/>
        <w:spacing w:before="0" w:beforeAutospacing="0" w:after="0" w:afterAutospacing="0"/>
      </w:pPr>
      <w:r w:rsidRPr="00B53B48">
        <w:rPr>
          <w:color w:val="000000"/>
          <w:sz w:val="27"/>
          <w:szCs w:val="27"/>
        </w:rPr>
        <w:t xml:space="preserve">и охране труда                             </w:t>
      </w:r>
      <w:r w:rsidRPr="00B53B48">
        <w:rPr>
          <w:sz w:val="27"/>
          <w:szCs w:val="27"/>
        </w:rPr>
        <w:t xml:space="preserve">                                           </w:t>
      </w:r>
      <w:r>
        <w:rPr>
          <w:sz w:val="27"/>
          <w:szCs w:val="27"/>
        </w:rPr>
        <w:t xml:space="preserve">       </w:t>
      </w:r>
      <w:r w:rsidRPr="00B53B48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И.Г. Чипизубов</w:t>
      </w:r>
    </w:p>
    <w:p w:rsidR="00CB0359" w:rsidRPr="00CB0359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sectPr w:rsidR="00CB0359" w:rsidRPr="00CB0359" w:rsidSect="0041450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27C9"/>
    <w:multiLevelType w:val="multilevel"/>
    <w:tmpl w:val="2980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D23389"/>
    <w:multiLevelType w:val="multilevel"/>
    <w:tmpl w:val="78B6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CB3025"/>
    <w:multiLevelType w:val="multilevel"/>
    <w:tmpl w:val="5480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EA3"/>
    <w:rsid w:val="00025234"/>
    <w:rsid w:val="00035BEA"/>
    <w:rsid w:val="00070428"/>
    <w:rsid w:val="000D018E"/>
    <w:rsid w:val="000E3075"/>
    <w:rsid w:val="00207953"/>
    <w:rsid w:val="0022127F"/>
    <w:rsid w:val="002A4D0B"/>
    <w:rsid w:val="00321286"/>
    <w:rsid w:val="00323C6F"/>
    <w:rsid w:val="00333523"/>
    <w:rsid w:val="004127E7"/>
    <w:rsid w:val="00414503"/>
    <w:rsid w:val="004351E4"/>
    <w:rsid w:val="0043781C"/>
    <w:rsid w:val="0046052C"/>
    <w:rsid w:val="004C5594"/>
    <w:rsid w:val="004F0E4A"/>
    <w:rsid w:val="005B7E8D"/>
    <w:rsid w:val="0061073D"/>
    <w:rsid w:val="00632D63"/>
    <w:rsid w:val="00673E6A"/>
    <w:rsid w:val="006763F1"/>
    <w:rsid w:val="006920E7"/>
    <w:rsid w:val="006C3CE8"/>
    <w:rsid w:val="006D1448"/>
    <w:rsid w:val="007046C9"/>
    <w:rsid w:val="00712E3F"/>
    <w:rsid w:val="00722A75"/>
    <w:rsid w:val="007711F9"/>
    <w:rsid w:val="007A1E11"/>
    <w:rsid w:val="007A2E14"/>
    <w:rsid w:val="007B2F7F"/>
    <w:rsid w:val="007D771C"/>
    <w:rsid w:val="008D7034"/>
    <w:rsid w:val="009103A4"/>
    <w:rsid w:val="009227CB"/>
    <w:rsid w:val="009A3CB5"/>
    <w:rsid w:val="009A6D43"/>
    <w:rsid w:val="009B2362"/>
    <w:rsid w:val="009B491E"/>
    <w:rsid w:val="009C7467"/>
    <w:rsid w:val="00A22082"/>
    <w:rsid w:val="00A37D7C"/>
    <w:rsid w:val="00AB505A"/>
    <w:rsid w:val="00AB7829"/>
    <w:rsid w:val="00B05FAE"/>
    <w:rsid w:val="00B409D1"/>
    <w:rsid w:val="00B62C58"/>
    <w:rsid w:val="00B73F1D"/>
    <w:rsid w:val="00BB3A6C"/>
    <w:rsid w:val="00C70284"/>
    <w:rsid w:val="00C82EA3"/>
    <w:rsid w:val="00CB0359"/>
    <w:rsid w:val="00CE150F"/>
    <w:rsid w:val="00CF244D"/>
    <w:rsid w:val="00D13C7E"/>
    <w:rsid w:val="00D55F51"/>
    <w:rsid w:val="00D821A2"/>
    <w:rsid w:val="00D8312E"/>
    <w:rsid w:val="00DA6081"/>
    <w:rsid w:val="00DD5F8C"/>
    <w:rsid w:val="00E625DB"/>
    <w:rsid w:val="00EA70D5"/>
    <w:rsid w:val="00F62A9E"/>
    <w:rsid w:val="00F850FD"/>
    <w:rsid w:val="00FC54F1"/>
    <w:rsid w:val="00FC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254,bqiaagaaeyqcaaagiaiaaanpowaabtdaaaaaaaaaaaaaaaaaaaaaaaaaaaaaaaaaaaaaaaaaaaaaaaaaaaaaaaaaaaaaaaaaaaaaaaaaaaaaaaaaaaaaaaaaaaaaaaaaaaaaaaaaaaaaaaaaaaaaaaaaaaaaaaaaaaaaaaaaaaaaaaaaaaaaaaaaaaaaaaaaaaaaaaaaaaaaaaaaaaaaaaaaaaaaaaaaaaaaaaa"/>
    <w:basedOn w:val="a"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A4D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254,bqiaagaaeyqcaaagiaiaaanpowaabtdaaaaaaaaaaaaaaaaaaaaaaaaaaaaaaaaaaaaaaaaaaaaaaaaaaaaaaaaaaaaaaaaaaaaaaaaaaaaaaaaaaaaaaaaaaaaaaaaaaaaaaaaaaaaaaaaaaaaaaaaaaaaaaaaaaaaaaaaaaaaaaaaaaaaaaaaaaaaaaaaaaaaaaaaaaaaaaaaaaaaaaaaaaaaaaaaaaaaaaaa"/>
    <w:basedOn w:val="a"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A4D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Дьяконова Ольга Александровна</cp:lastModifiedBy>
  <cp:revision>52</cp:revision>
  <cp:lastPrinted>2024-05-03T07:00:00Z</cp:lastPrinted>
  <dcterms:created xsi:type="dcterms:W3CDTF">2024-04-12T15:24:00Z</dcterms:created>
  <dcterms:modified xsi:type="dcterms:W3CDTF">2024-05-03T07:15:00Z</dcterms:modified>
</cp:coreProperties>
</file>